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BD" w:rsidRDefault="00984334" w:rsidP="002A0A16">
      <w:pPr>
        <w:tabs>
          <w:tab w:val="left" w:pos="195"/>
          <w:tab w:val="center" w:pos="4614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</w:t>
      </w:r>
      <w:r w:rsidR="002A0A16">
        <w:rPr>
          <w:rFonts w:ascii="Arial" w:hAnsi="Arial" w:cs="Arial"/>
          <w:b/>
          <w:sz w:val="32"/>
        </w:rPr>
        <w:t>0</w:t>
      </w:r>
      <w:r w:rsidR="002940BD">
        <w:rPr>
          <w:rFonts w:ascii="Arial" w:hAnsi="Arial" w:cs="Arial"/>
          <w:b/>
          <w:sz w:val="32"/>
        </w:rPr>
        <w:t>.01.2020 №</w:t>
      </w:r>
      <w:r w:rsidR="002A0A16">
        <w:rPr>
          <w:rFonts w:ascii="Arial" w:hAnsi="Arial" w:cs="Arial"/>
          <w:b/>
          <w:sz w:val="32"/>
        </w:rPr>
        <w:t xml:space="preserve"> </w:t>
      </w:r>
      <w:r w:rsidR="002940BD">
        <w:rPr>
          <w:rFonts w:ascii="Arial" w:hAnsi="Arial" w:cs="Arial"/>
          <w:b/>
          <w:sz w:val="32"/>
        </w:rPr>
        <w:t>10</w:t>
      </w:r>
      <w:r w:rsidR="002A0A16">
        <w:rPr>
          <w:rFonts w:ascii="Arial" w:hAnsi="Arial" w:cs="Arial"/>
          <w:b/>
          <w:sz w:val="32"/>
        </w:rPr>
        <w:t>4</w:t>
      </w:r>
    </w:p>
    <w:p w:rsidR="002940BD" w:rsidRDefault="002940BD" w:rsidP="002940BD">
      <w:pPr>
        <w:tabs>
          <w:tab w:val="left" w:pos="195"/>
          <w:tab w:val="center" w:pos="4614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2940BD" w:rsidRDefault="002940BD" w:rsidP="002940B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2940BD" w:rsidRDefault="002940BD" w:rsidP="002940B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УСТЬ-КУТСКИЙ МУНИЦИПАЛЬНЫЙ РАЙОН</w:t>
      </w:r>
    </w:p>
    <w:p w:rsidR="002940BD" w:rsidRDefault="002940BD" w:rsidP="002940B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ДУМА</w:t>
      </w:r>
    </w:p>
    <w:p w:rsidR="002940BD" w:rsidRDefault="002940BD" w:rsidP="002940B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ЯНТАЛЬСКОГО ГОРОДСКОГО ПОСЕЛЕНИЯ</w:t>
      </w:r>
    </w:p>
    <w:p w:rsidR="002940BD" w:rsidRDefault="002940BD" w:rsidP="002940B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РЕШЕНИЕ</w:t>
      </w:r>
    </w:p>
    <w:p w:rsidR="002940BD" w:rsidRDefault="002940BD" w:rsidP="002940BD">
      <w:pPr>
        <w:rPr>
          <w:rFonts w:ascii="Arial" w:eastAsiaTheme="minorEastAsia" w:hAnsi="Arial" w:cs="Arial"/>
        </w:rPr>
      </w:pPr>
    </w:p>
    <w:p w:rsidR="002940BD" w:rsidRDefault="002940BD" w:rsidP="002940BD">
      <w:pPr>
        <w:jc w:val="center"/>
        <w:rPr>
          <w:rFonts w:ascii="Arial" w:eastAsiaTheme="minorEastAsia" w:hAnsi="Arial" w:cs="Arial"/>
          <w:b/>
          <w:sz w:val="32"/>
        </w:rPr>
      </w:pPr>
      <w:r>
        <w:rPr>
          <w:rFonts w:ascii="Arial" w:eastAsiaTheme="minorEastAsia" w:hAnsi="Arial" w:cs="Arial"/>
          <w:b/>
          <w:sz w:val="32"/>
        </w:rPr>
        <w:t>О ВНЕСЕНИИ ИЗМЕНЕНИЙ В РЕШЕНИЕ ДУМЫ ЯНТАЛЬСКОГО ГОРОДСКОГО ПОСЕЛЕНИЯ ОТ 29.08.2014 №76 «ОБ УТВЕРЖДЕНИИ ПОЛОЖЕНИЯ О БЮДЖЕТНОМ ПРОЦЕССЕ В ЯНТАЛЬСК</w:t>
      </w:r>
      <w:r w:rsidR="00984334">
        <w:rPr>
          <w:rFonts w:ascii="Arial" w:eastAsiaTheme="minorEastAsia" w:hAnsi="Arial" w:cs="Arial"/>
          <w:b/>
          <w:sz w:val="32"/>
        </w:rPr>
        <w:t>ОМ МУНИЦИПАЛЬНОМ ОБРАЗОВАНИИ» (</w:t>
      </w:r>
      <w:r>
        <w:rPr>
          <w:rFonts w:ascii="Arial" w:eastAsiaTheme="minorEastAsia" w:hAnsi="Arial" w:cs="Arial"/>
          <w:b/>
          <w:sz w:val="32"/>
        </w:rPr>
        <w:t>С ИЗМЕНЕНИЯМИ ОТ 11.06.2015 №106,</w:t>
      </w:r>
      <w:r w:rsidR="00984334">
        <w:rPr>
          <w:rFonts w:ascii="Arial" w:eastAsiaTheme="minorEastAsia" w:hAnsi="Arial" w:cs="Arial"/>
          <w:b/>
          <w:sz w:val="32"/>
        </w:rPr>
        <w:t xml:space="preserve"> </w:t>
      </w:r>
      <w:r>
        <w:rPr>
          <w:rFonts w:ascii="Arial" w:eastAsiaTheme="minorEastAsia" w:hAnsi="Arial" w:cs="Arial"/>
          <w:b/>
          <w:sz w:val="32"/>
        </w:rPr>
        <w:t>ОТ 25.10.2017 №</w:t>
      </w:r>
      <w:r w:rsidR="00984334">
        <w:rPr>
          <w:rFonts w:ascii="Arial" w:eastAsiaTheme="minorEastAsia" w:hAnsi="Arial" w:cs="Arial"/>
          <w:b/>
          <w:sz w:val="32"/>
        </w:rPr>
        <w:t>15, ОТ</w:t>
      </w:r>
      <w:r>
        <w:rPr>
          <w:rFonts w:ascii="Arial" w:eastAsiaTheme="minorEastAsia" w:hAnsi="Arial" w:cs="Arial"/>
          <w:b/>
          <w:sz w:val="32"/>
        </w:rPr>
        <w:t xml:space="preserve"> 25.10.2018 №59) </w:t>
      </w:r>
    </w:p>
    <w:p w:rsidR="002940BD" w:rsidRDefault="002940BD" w:rsidP="002940BD">
      <w:pPr>
        <w:rPr>
          <w:rFonts w:ascii="Arial" w:eastAsiaTheme="minorEastAsia" w:hAnsi="Arial" w:cs="Arial"/>
        </w:rPr>
      </w:pPr>
    </w:p>
    <w:p w:rsidR="002940BD" w:rsidRDefault="002940BD" w:rsidP="002940BD">
      <w:pPr>
        <w:ind w:firstLine="708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В целях приведения в соответствии с действующим законодательством Российской Федерации Положения о бюджетном процессе, утверждённого Решением Думы Ян</w:t>
      </w:r>
      <w:r w:rsidR="00984334">
        <w:rPr>
          <w:rFonts w:ascii="Arial" w:eastAsiaTheme="minorEastAsia" w:hAnsi="Arial" w:cs="Arial"/>
        </w:rPr>
        <w:t xml:space="preserve">тальского городского поселения </w:t>
      </w:r>
      <w:r>
        <w:rPr>
          <w:rFonts w:ascii="Arial" w:eastAsiaTheme="minorEastAsia" w:hAnsi="Arial" w:cs="Arial"/>
        </w:rPr>
        <w:t>от 29.08.2014                                                      руководствуясь ст. 48 Устава Янтальского муниципального образования, Дума Янтальского муниципального образования:</w:t>
      </w:r>
    </w:p>
    <w:p w:rsidR="002940BD" w:rsidRDefault="002940BD" w:rsidP="002940BD">
      <w:pPr>
        <w:rPr>
          <w:rFonts w:ascii="Arial" w:eastAsiaTheme="minorEastAsia" w:hAnsi="Arial" w:cs="Arial"/>
        </w:rPr>
      </w:pPr>
    </w:p>
    <w:p w:rsidR="002940BD" w:rsidRDefault="002940BD" w:rsidP="002940BD">
      <w:pPr>
        <w:jc w:val="center"/>
        <w:rPr>
          <w:rFonts w:ascii="Arial" w:eastAsia="Arial Unicode MS" w:hAnsi="Arial" w:cs="Arial"/>
          <w:b/>
          <w:sz w:val="28"/>
        </w:rPr>
      </w:pPr>
      <w:r>
        <w:rPr>
          <w:rFonts w:ascii="Arial" w:eastAsia="Arial Unicode MS" w:hAnsi="Arial" w:cs="Arial"/>
          <w:b/>
          <w:bCs/>
          <w:sz w:val="28"/>
        </w:rPr>
        <w:t>РЕШИЛА:</w:t>
      </w:r>
    </w:p>
    <w:p w:rsidR="002940BD" w:rsidRDefault="002940BD" w:rsidP="002940BD">
      <w:pPr>
        <w:rPr>
          <w:rFonts w:ascii="Arial" w:eastAsiaTheme="minorEastAsia" w:hAnsi="Arial" w:cs="Arial"/>
        </w:rPr>
      </w:pPr>
    </w:p>
    <w:p w:rsidR="002940BD" w:rsidRDefault="002940BD" w:rsidP="002940BD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</w:rPr>
        <w:t xml:space="preserve">1. </w:t>
      </w:r>
      <w:r w:rsidR="00984334">
        <w:rPr>
          <w:rFonts w:ascii="Arial" w:hAnsi="Arial" w:cs="Arial"/>
          <w:sz w:val="24"/>
          <w:szCs w:val="24"/>
        </w:rPr>
        <w:t>Внести в</w:t>
      </w:r>
      <w:r>
        <w:rPr>
          <w:rFonts w:ascii="Arial" w:hAnsi="Arial" w:cs="Arial"/>
          <w:sz w:val="24"/>
          <w:szCs w:val="24"/>
        </w:rPr>
        <w:t xml:space="preserve"> Положение бюджетном процессе в Янтальском муниципальном образовании, утвержденное решением Думы Янтальского городского поселения от 29.08.2014 №76 (с изменениями от 11.06.2015 №</w:t>
      </w:r>
      <w:r w:rsidR="00984334">
        <w:rPr>
          <w:rFonts w:ascii="Arial" w:hAnsi="Arial" w:cs="Arial"/>
          <w:sz w:val="24"/>
          <w:szCs w:val="24"/>
        </w:rPr>
        <w:t>106, от</w:t>
      </w:r>
      <w:r>
        <w:rPr>
          <w:rFonts w:ascii="Arial" w:hAnsi="Arial" w:cs="Arial"/>
          <w:sz w:val="24"/>
          <w:szCs w:val="24"/>
        </w:rPr>
        <w:t xml:space="preserve"> 25.10.2017 №</w:t>
      </w:r>
      <w:r w:rsidR="00984334">
        <w:rPr>
          <w:rFonts w:ascii="Arial" w:hAnsi="Arial" w:cs="Arial"/>
          <w:sz w:val="24"/>
          <w:szCs w:val="24"/>
        </w:rPr>
        <w:t>15, от</w:t>
      </w:r>
      <w:r>
        <w:rPr>
          <w:rFonts w:ascii="Arial" w:hAnsi="Arial" w:cs="Arial"/>
          <w:sz w:val="24"/>
          <w:szCs w:val="24"/>
        </w:rPr>
        <w:t xml:space="preserve"> 25.10.2018 №59</w:t>
      </w:r>
      <w:r w:rsidR="00984334">
        <w:rPr>
          <w:rFonts w:ascii="Arial" w:hAnsi="Arial" w:cs="Arial"/>
          <w:sz w:val="24"/>
          <w:szCs w:val="24"/>
        </w:rPr>
        <w:t>») следующие</w:t>
      </w:r>
      <w:r>
        <w:rPr>
          <w:rFonts w:ascii="Arial" w:hAnsi="Arial" w:cs="Arial"/>
          <w:sz w:val="24"/>
          <w:szCs w:val="24"/>
        </w:rPr>
        <w:t xml:space="preserve"> изменения:</w:t>
      </w:r>
    </w:p>
    <w:p w:rsidR="002940BD" w:rsidRDefault="002940BD" w:rsidP="002940BD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1.Статью 10    изложить в новой редакции:</w:t>
      </w:r>
    </w:p>
    <w:p w:rsidR="002940BD" w:rsidRDefault="002940BD" w:rsidP="002940BD">
      <w:pPr>
        <w:jc w:val="center"/>
        <w:rPr>
          <w:b/>
        </w:rPr>
      </w:pPr>
    </w:p>
    <w:p w:rsidR="002940BD" w:rsidRDefault="002940BD" w:rsidP="002940BD">
      <w:pPr>
        <w:ind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«Статья 10. Бюджетные полномочия получателя бюджетных средств</w:t>
      </w:r>
    </w:p>
    <w:p w:rsidR="002940BD" w:rsidRDefault="002940BD" w:rsidP="002940BD">
      <w:pPr>
        <w:jc w:val="center"/>
        <w:rPr>
          <w:rFonts w:ascii="Arial" w:hAnsi="Arial" w:cs="Arial"/>
          <w:b/>
        </w:rPr>
      </w:pPr>
    </w:p>
    <w:p w:rsidR="002940BD" w:rsidRDefault="002940BD" w:rsidP="002940B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Получатель бюджетных средств обладает следующими бюджетными полномочиями:</w:t>
      </w:r>
    </w:p>
    <w:p w:rsidR="002940BD" w:rsidRDefault="002940BD" w:rsidP="002940B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составляет и исполняет бюджетную смету;</w:t>
      </w:r>
    </w:p>
    <w:p w:rsidR="002940BD" w:rsidRDefault="002940BD" w:rsidP="002940B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2940BD" w:rsidRDefault="002940BD" w:rsidP="002940B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2940BD" w:rsidRDefault="002940BD" w:rsidP="002940B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2940BD" w:rsidRDefault="002940BD" w:rsidP="002940B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ведет бюджетный учет (обеспечивает ведение бюджетного учета);</w:t>
      </w:r>
    </w:p>
    <w:p w:rsidR="002940BD" w:rsidRDefault="002940BD" w:rsidP="002940B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2940BD" w:rsidRDefault="002940BD" w:rsidP="002940B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осуществляет внутренний финансовый контроль и внутренний финансовый аудит;</w:t>
      </w:r>
    </w:p>
    <w:p w:rsidR="002940BD" w:rsidRDefault="002940BD" w:rsidP="002940B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8) исполняет иные полномочия, установленные БК </w:t>
      </w:r>
      <w:r w:rsidR="00984334">
        <w:rPr>
          <w:rFonts w:ascii="Arial" w:hAnsi="Arial" w:cs="Arial"/>
        </w:rPr>
        <w:t>РФ и</w:t>
      </w:r>
      <w:r>
        <w:rPr>
          <w:rFonts w:ascii="Arial" w:hAnsi="Arial" w:cs="Arial"/>
        </w:rPr>
        <w:t xml:space="preserve"> принятыми в соответствии с ним нормативными правовыми актами (муниципальными правовыми актами), регулирующими бюджетные правоотношения.»</w:t>
      </w:r>
    </w:p>
    <w:p w:rsidR="002940BD" w:rsidRDefault="002940BD" w:rsidP="002940BD">
      <w:pPr>
        <w:pStyle w:val="a4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2.Настоящее решение обнародовать на информационном стенде </w:t>
      </w:r>
      <w:r w:rsidR="00984334">
        <w:rPr>
          <w:rFonts w:ascii="Arial" w:hAnsi="Arial" w:cs="Arial"/>
          <w:sz w:val="24"/>
        </w:rPr>
        <w:t>3</w:t>
      </w:r>
      <w:r w:rsidR="002A0A16">
        <w:rPr>
          <w:rFonts w:ascii="Arial" w:hAnsi="Arial" w:cs="Arial"/>
          <w:sz w:val="24"/>
        </w:rPr>
        <w:t>0</w:t>
      </w:r>
      <w:bookmarkStart w:id="0" w:name="_GoBack"/>
      <w:bookmarkEnd w:id="0"/>
      <w:r w:rsidR="00984334">
        <w:rPr>
          <w:rFonts w:ascii="Arial" w:hAnsi="Arial" w:cs="Arial"/>
          <w:sz w:val="24"/>
        </w:rPr>
        <w:t>.01.2020 года</w:t>
      </w:r>
      <w:r>
        <w:rPr>
          <w:rFonts w:ascii="Arial" w:hAnsi="Arial" w:cs="Arial"/>
          <w:sz w:val="24"/>
        </w:rPr>
        <w:t xml:space="preserve">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proofErr w:type="spellStart"/>
      <w:r>
        <w:rPr>
          <w:rFonts w:ascii="Arial" w:hAnsi="Arial" w:cs="Arial"/>
          <w:sz w:val="24"/>
          <w:lang w:val="en-US"/>
        </w:rPr>
        <w:t>yantaladm</w:t>
      </w:r>
      <w:proofErr w:type="spellEnd"/>
      <w:r>
        <w:rPr>
          <w:rFonts w:ascii="Arial" w:hAnsi="Arial" w:cs="Arial"/>
          <w:sz w:val="24"/>
        </w:rPr>
        <w:t>.</w:t>
      </w:r>
      <w:proofErr w:type="spellStart"/>
      <w:r>
        <w:rPr>
          <w:rFonts w:ascii="Arial" w:hAnsi="Arial" w:cs="Arial"/>
          <w:sz w:val="24"/>
          <w:lang w:val="en-US"/>
        </w:rPr>
        <w:t>ru</w:t>
      </w:r>
      <w:proofErr w:type="spellEnd"/>
      <w:r>
        <w:rPr>
          <w:rFonts w:ascii="Arial" w:hAnsi="Arial" w:cs="Arial"/>
          <w:sz w:val="24"/>
        </w:rPr>
        <w:t xml:space="preserve"> в информационно-телекоммуникационной сети «Интернет»</w:t>
      </w:r>
    </w:p>
    <w:p w:rsidR="002940BD" w:rsidRDefault="002940BD" w:rsidP="002940BD">
      <w:pPr>
        <w:pStyle w:val="a4"/>
        <w:ind w:firstLine="709"/>
        <w:rPr>
          <w:rFonts w:ascii="Arial" w:hAnsi="Arial" w:cs="Arial"/>
          <w:sz w:val="24"/>
        </w:rPr>
      </w:pPr>
    </w:p>
    <w:p w:rsidR="002940BD" w:rsidRDefault="002940BD" w:rsidP="002940BD">
      <w:pPr>
        <w:pStyle w:val="a4"/>
        <w:ind w:firstLine="709"/>
        <w:rPr>
          <w:rFonts w:ascii="Arial" w:hAnsi="Arial" w:cs="Arial"/>
          <w:sz w:val="24"/>
        </w:rPr>
      </w:pPr>
    </w:p>
    <w:p w:rsidR="002940BD" w:rsidRDefault="002940BD" w:rsidP="002940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Янтальского </w:t>
      </w:r>
    </w:p>
    <w:p w:rsidR="002940BD" w:rsidRDefault="002940BD" w:rsidP="002940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М. В. Бобровских</w:t>
      </w:r>
    </w:p>
    <w:p w:rsidR="002940BD" w:rsidRDefault="002940BD" w:rsidP="002940BD">
      <w:pPr>
        <w:pStyle w:val="a3"/>
        <w:rPr>
          <w:rFonts w:ascii="Arial" w:hAnsi="Arial" w:cs="Arial"/>
          <w:sz w:val="24"/>
          <w:szCs w:val="24"/>
        </w:rPr>
      </w:pPr>
    </w:p>
    <w:p w:rsidR="002940BD" w:rsidRDefault="002940BD" w:rsidP="002940BD">
      <w:pPr>
        <w:pStyle w:val="a3"/>
        <w:rPr>
          <w:rFonts w:ascii="Arial" w:hAnsi="Arial" w:cs="Arial"/>
          <w:sz w:val="24"/>
          <w:szCs w:val="24"/>
        </w:rPr>
      </w:pPr>
    </w:p>
    <w:p w:rsidR="002940BD" w:rsidRDefault="002940BD" w:rsidP="002940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940BD" w:rsidRDefault="002940BD" w:rsidP="002940B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Янтальского муниципального образования                                      А.А. Сухоносенко</w:t>
      </w:r>
    </w:p>
    <w:p w:rsidR="002940BD" w:rsidRDefault="002940BD" w:rsidP="002940BD">
      <w:pPr>
        <w:rPr>
          <w:rFonts w:ascii="Arial" w:hAnsi="Arial" w:cs="Arial"/>
        </w:rPr>
      </w:pPr>
    </w:p>
    <w:p w:rsidR="002940BD" w:rsidRDefault="002940BD" w:rsidP="002940BD">
      <w:pPr>
        <w:rPr>
          <w:rFonts w:ascii="Arial" w:hAnsi="Arial" w:cs="Arial"/>
        </w:rPr>
      </w:pPr>
    </w:p>
    <w:p w:rsidR="002940BD" w:rsidRDefault="002940BD" w:rsidP="002940BD">
      <w:pPr>
        <w:rPr>
          <w:rFonts w:ascii="Arial" w:hAnsi="Arial" w:cs="Arial"/>
        </w:rPr>
      </w:pPr>
    </w:p>
    <w:p w:rsidR="002940BD" w:rsidRDefault="002940BD" w:rsidP="002940BD">
      <w:pPr>
        <w:rPr>
          <w:rFonts w:ascii="Arial" w:hAnsi="Arial" w:cs="Arial"/>
        </w:rPr>
      </w:pPr>
    </w:p>
    <w:p w:rsidR="00B20751" w:rsidRDefault="00B20751"/>
    <w:sectPr w:rsidR="00B2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53"/>
    <w:rsid w:val="00114653"/>
    <w:rsid w:val="002940BD"/>
    <w:rsid w:val="002A0A16"/>
    <w:rsid w:val="00984334"/>
    <w:rsid w:val="00B2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D304"/>
  <w15:chartTrackingRefBased/>
  <w15:docId w15:val="{BBA93E2B-D8EF-4CFC-A5A4-F037A70C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0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2940B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0BD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Стандартный"/>
    <w:basedOn w:val="a"/>
    <w:uiPriority w:val="99"/>
    <w:qFormat/>
    <w:locked/>
    <w:rsid w:val="002940BD"/>
    <w:pPr>
      <w:ind w:firstLine="851"/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843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3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4</cp:revision>
  <cp:lastPrinted>2020-02-05T08:03:00Z</cp:lastPrinted>
  <dcterms:created xsi:type="dcterms:W3CDTF">2020-02-03T09:11:00Z</dcterms:created>
  <dcterms:modified xsi:type="dcterms:W3CDTF">2020-02-05T08:03:00Z</dcterms:modified>
</cp:coreProperties>
</file>