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253" w:rsidRDefault="00B72253" w:rsidP="00B72253">
      <w:pPr>
        <w:spacing w:after="0" w:line="240" w:lineRule="auto"/>
        <w:ind w:left="142" w:firstLine="142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B72253" w:rsidRDefault="00D5291F" w:rsidP="00B72253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 03. 2026 г. №108</w:t>
      </w:r>
    </w:p>
    <w:p w:rsidR="00B72253" w:rsidRDefault="00B72253" w:rsidP="00B72253">
      <w:pPr>
        <w:tabs>
          <w:tab w:val="left" w:pos="304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2253" w:rsidRDefault="00B72253" w:rsidP="00B72253">
      <w:pPr>
        <w:tabs>
          <w:tab w:val="left" w:pos="304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УСТЬ–КУТСКИЙ РАЙОН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ЯНТАЛЬСКОГО ГОРОДСКОГО ПОСЕЛЕНИЯ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B72253" w:rsidRDefault="00B72253" w:rsidP="00B72253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B72253" w:rsidRDefault="00B72253" w:rsidP="00B7225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РЕШЕНИЕ ДУМЫ ЯНТАЛЬСКОГО </w:t>
      </w:r>
      <w:proofErr w:type="gramStart"/>
      <w:r>
        <w:rPr>
          <w:rFonts w:ascii="Arial" w:hAnsi="Arial" w:cs="Arial"/>
          <w:b/>
          <w:sz w:val="32"/>
          <w:szCs w:val="32"/>
        </w:rPr>
        <w:t>ГОРОДСКОГО  ПОСЕЛЕНИЯ</w:t>
      </w:r>
      <w:proofErr w:type="gramEnd"/>
      <w:r w:rsidR="00D5291F">
        <w:rPr>
          <w:rFonts w:ascii="Arial" w:hAnsi="Arial" w:cs="Arial"/>
          <w:b/>
          <w:sz w:val="32"/>
          <w:szCs w:val="32"/>
        </w:rPr>
        <w:t xml:space="preserve"> ОТ 25.11.2021 №153</w:t>
      </w:r>
      <w:r>
        <w:rPr>
          <w:rFonts w:ascii="Arial" w:hAnsi="Arial" w:cs="Arial"/>
          <w:b/>
          <w:sz w:val="32"/>
          <w:szCs w:val="32"/>
        </w:rPr>
        <w:t xml:space="preserve">  «ОБ УТВЕРЖДЕНИИ ПОЛОЖЕНИЯ О МУНИЦИПАЛЬНОМ</w:t>
      </w:r>
    </w:p>
    <w:p w:rsidR="00B72253" w:rsidRDefault="00D5291F" w:rsidP="00B7225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ЖИЛИЩНОМ КОНТРОЛЕ </w:t>
      </w:r>
      <w:r w:rsidR="00B72253">
        <w:rPr>
          <w:rFonts w:ascii="Arial" w:hAnsi="Arial" w:cs="Arial"/>
          <w:b/>
          <w:sz w:val="32"/>
          <w:szCs w:val="32"/>
        </w:rPr>
        <w:t xml:space="preserve">В ЯНТАЛЬСКОМ МУНИЦИПАЛЬНОМ ОБРАЗОВАНИИ. </w:t>
      </w:r>
    </w:p>
    <w:p w:rsidR="00B72253" w:rsidRDefault="00B72253" w:rsidP="00B72253">
      <w:pPr>
        <w:pStyle w:val="ConsPlusNormal0"/>
        <w:jc w:val="center"/>
        <w:rPr>
          <w:rFonts w:ascii="Times New Roman" w:hAnsi="Times New Roman" w:cs="Times New Roman"/>
          <w:kern w:val="2"/>
          <w:sz w:val="24"/>
          <w:szCs w:val="24"/>
        </w:rPr>
      </w:pPr>
    </w:p>
    <w:p w:rsidR="00B72253" w:rsidRDefault="00B72253" w:rsidP="00B72253">
      <w:pPr>
        <w:pStyle w:val="ConsPlusNormal0"/>
        <w:jc w:val="center"/>
        <w:rPr>
          <w:rFonts w:ascii="Times New Roman" w:hAnsi="Times New Roman" w:cs="Times New Roman"/>
          <w:kern w:val="2"/>
          <w:sz w:val="24"/>
          <w:szCs w:val="24"/>
        </w:rPr>
      </w:pPr>
    </w:p>
    <w:p w:rsidR="00B72253" w:rsidRDefault="000153EF" w:rsidP="00B7225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kern w:val="2"/>
        </w:rPr>
        <w:t>В соответствии с Ж</w:t>
      </w:r>
      <w:r w:rsidR="00D5291F">
        <w:rPr>
          <w:rFonts w:ascii="Arial" w:hAnsi="Arial" w:cs="Arial"/>
          <w:kern w:val="2"/>
        </w:rPr>
        <w:t xml:space="preserve">илищным кодексом </w:t>
      </w:r>
      <w:r w:rsidR="00B72253">
        <w:rPr>
          <w:rFonts w:ascii="Arial" w:hAnsi="Arial" w:cs="Arial"/>
        </w:rPr>
        <w:t xml:space="preserve">Российской Федерации, Федеральным законом от 06.10.2003 г №131-ФЗ </w:t>
      </w:r>
      <w:r w:rsidR="00B72253">
        <w:rPr>
          <w:rFonts w:ascii="Arial" w:eastAsia="Times New Roman" w:hAnsi="Arial" w:cs="Arial"/>
          <w:lang w:eastAsia="ru-RU"/>
        </w:rPr>
        <w:t>«Об общих принципах организации местного самоуправления в Российской Федерации»,</w:t>
      </w:r>
      <w:r w:rsidR="00D5291F">
        <w:rPr>
          <w:rFonts w:ascii="Arial" w:eastAsia="Times New Roman" w:hAnsi="Arial" w:cs="Arial"/>
          <w:lang w:eastAsia="ru-RU"/>
        </w:rPr>
        <w:t xml:space="preserve"> </w:t>
      </w:r>
      <w:r w:rsidR="00B72253">
        <w:rPr>
          <w:rFonts w:ascii="Arial" w:hAnsi="Arial" w:cs="Arial"/>
        </w:rPr>
        <w:t xml:space="preserve">Федеральным </w:t>
      </w:r>
      <w:r>
        <w:rPr>
          <w:rFonts w:ascii="Arial" w:hAnsi="Arial" w:cs="Arial"/>
        </w:rPr>
        <w:t>законом от 28.12.2024 №540-ФЗ «О</w:t>
      </w:r>
      <w:r w:rsidR="00B72253">
        <w:rPr>
          <w:rFonts w:ascii="Arial" w:hAnsi="Arial" w:cs="Arial"/>
        </w:rPr>
        <w:t xml:space="preserve"> внесении изменений в Федеральный закон «О государственном контроле (надзоре)  и муниципальном контроле в Российской Федерации» и отдельные законодательные акты Российской Федерации»,</w:t>
      </w:r>
      <w:r w:rsidR="00B7225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72253">
        <w:rPr>
          <w:rFonts w:ascii="Arial" w:eastAsia="Times New Roman" w:hAnsi="Arial" w:cs="Arial"/>
          <w:lang w:eastAsia="ru-RU"/>
        </w:rPr>
        <w:t xml:space="preserve">руководствуясь Уставом Янтальского городского поселения </w:t>
      </w:r>
      <w:proofErr w:type="spellStart"/>
      <w:r w:rsidR="00B72253">
        <w:rPr>
          <w:rFonts w:ascii="Arial" w:eastAsia="Times New Roman" w:hAnsi="Arial" w:cs="Arial"/>
          <w:lang w:eastAsia="ru-RU"/>
        </w:rPr>
        <w:t>Усть-Кутского</w:t>
      </w:r>
      <w:proofErr w:type="spellEnd"/>
      <w:r w:rsidR="00B72253">
        <w:rPr>
          <w:rFonts w:ascii="Arial" w:eastAsia="Times New Roman" w:hAnsi="Arial" w:cs="Arial"/>
          <w:lang w:eastAsia="ru-RU"/>
        </w:rPr>
        <w:t xml:space="preserve"> муниципального района Иркутской области Федерации» ,Дума Янтальского городского поселения </w:t>
      </w:r>
    </w:p>
    <w:p w:rsidR="00B72253" w:rsidRDefault="00B72253" w:rsidP="00B72253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B72253" w:rsidRDefault="00B72253" w:rsidP="00B72253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1.</w:t>
      </w:r>
      <w:r>
        <w:rPr>
          <w:rFonts w:ascii="Arial" w:hAnsi="Arial" w:cs="Arial"/>
        </w:rPr>
        <w:t xml:space="preserve">Внести изменения в </w:t>
      </w:r>
      <w:proofErr w:type="gramStart"/>
      <w:r>
        <w:rPr>
          <w:rFonts w:ascii="Arial" w:hAnsi="Arial" w:cs="Arial"/>
        </w:rPr>
        <w:t>Поло</w:t>
      </w:r>
      <w:r w:rsidR="00D5291F">
        <w:rPr>
          <w:rFonts w:ascii="Arial" w:hAnsi="Arial" w:cs="Arial"/>
        </w:rPr>
        <w:t>жение  о</w:t>
      </w:r>
      <w:proofErr w:type="gramEnd"/>
      <w:r w:rsidR="00D5291F">
        <w:rPr>
          <w:rFonts w:ascii="Arial" w:hAnsi="Arial" w:cs="Arial"/>
        </w:rPr>
        <w:t xml:space="preserve"> муниципальном жилищном </w:t>
      </w:r>
      <w:r>
        <w:rPr>
          <w:rFonts w:ascii="Arial" w:hAnsi="Arial" w:cs="Arial"/>
        </w:rPr>
        <w:t xml:space="preserve">  контроле в </w:t>
      </w:r>
      <w:proofErr w:type="spellStart"/>
      <w:r>
        <w:rPr>
          <w:rFonts w:ascii="Arial" w:hAnsi="Arial" w:cs="Arial"/>
        </w:rPr>
        <w:t>Янтальском</w:t>
      </w:r>
      <w:proofErr w:type="spellEnd"/>
      <w:r>
        <w:rPr>
          <w:rFonts w:ascii="Arial" w:hAnsi="Arial" w:cs="Arial"/>
        </w:rPr>
        <w:t xml:space="preserve"> муниципальном образовании, утвержденное решением </w:t>
      </w:r>
      <w:r w:rsidRPr="00FE2AEB">
        <w:rPr>
          <w:rFonts w:ascii="Arial" w:hAnsi="Arial" w:cs="Arial"/>
          <w:color w:val="000000" w:themeColor="text1"/>
        </w:rPr>
        <w:t>Думы Янтальского городског</w:t>
      </w:r>
      <w:r w:rsidR="00D5291F">
        <w:rPr>
          <w:rFonts w:ascii="Arial" w:hAnsi="Arial" w:cs="Arial"/>
          <w:color w:val="000000" w:themeColor="text1"/>
        </w:rPr>
        <w:t xml:space="preserve">о поселения от 25.11.2021 № 153 </w:t>
      </w:r>
      <w:r w:rsidRPr="00FE2AEB">
        <w:rPr>
          <w:rFonts w:ascii="Arial" w:hAnsi="Arial" w:cs="Arial"/>
          <w:color w:val="000000" w:themeColor="text1"/>
        </w:rPr>
        <w:t xml:space="preserve"> (с изменениями</w:t>
      </w:r>
      <w:r w:rsidR="00D5291F">
        <w:rPr>
          <w:rFonts w:ascii="Arial" w:hAnsi="Arial" w:cs="Arial"/>
          <w:color w:val="000000" w:themeColor="text1"/>
        </w:rPr>
        <w:t xml:space="preserve"> внесенными решениями Думы от </w:t>
      </w:r>
      <w:proofErr w:type="spellStart"/>
      <w:r w:rsidR="00244132">
        <w:rPr>
          <w:rFonts w:ascii="Arial" w:hAnsi="Arial" w:cs="Arial"/>
          <w:color w:val="000000" w:themeColor="text1"/>
        </w:rPr>
        <w:t>от</w:t>
      </w:r>
      <w:proofErr w:type="spellEnd"/>
      <w:r w:rsidR="00244132">
        <w:rPr>
          <w:rFonts w:ascii="Arial" w:hAnsi="Arial" w:cs="Arial"/>
          <w:color w:val="000000" w:themeColor="text1"/>
        </w:rPr>
        <w:t xml:space="preserve"> 14.06.2022 №185,</w:t>
      </w:r>
      <w:r w:rsidR="00D5291F">
        <w:rPr>
          <w:rFonts w:ascii="Arial" w:hAnsi="Arial" w:cs="Arial"/>
          <w:color w:val="000000" w:themeColor="text1"/>
        </w:rPr>
        <w:t>28.09.2023 №43)</w:t>
      </w:r>
      <w:r>
        <w:rPr>
          <w:rFonts w:ascii="Arial" w:hAnsi="Arial" w:cs="Arial"/>
        </w:rPr>
        <w:t>, (далее по тексту-Положение):</w:t>
      </w:r>
    </w:p>
    <w:p w:rsidR="00D5291F" w:rsidRDefault="00D5291F" w:rsidP="00B7225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 Пункт </w:t>
      </w:r>
      <w:r w:rsidR="00202CFD">
        <w:rPr>
          <w:rFonts w:ascii="Arial" w:hAnsi="Arial" w:cs="Arial"/>
        </w:rPr>
        <w:t>1.8 Положения изложить в новой редакции следующего содержания:</w:t>
      </w:r>
    </w:p>
    <w:p w:rsidR="002B647C" w:rsidRDefault="00202CFD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B647C">
        <w:rPr>
          <w:rFonts w:ascii="Arial" w:hAnsi="Arial" w:cs="Arial"/>
        </w:rPr>
        <w:t>«1.8 В случаях установленных Федеральным законом №248-</w:t>
      </w:r>
      <w:proofErr w:type="gramStart"/>
      <w:r w:rsidR="002B647C">
        <w:rPr>
          <w:rFonts w:ascii="Arial" w:hAnsi="Arial" w:cs="Arial"/>
        </w:rPr>
        <w:t>ФЗ,в</w:t>
      </w:r>
      <w:proofErr w:type="gramEnd"/>
      <w:r w:rsidR="002B647C">
        <w:rPr>
          <w:rFonts w:ascii="Arial" w:hAnsi="Arial" w:cs="Arial"/>
        </w:rPr>
        <w:t xml:space="preserve"> целях организации и </w:t>
      </w:r>
      <w:r w:rsidR="00FB7D9E">
        <w:rPr>
          <w:rFonts w:ascii="Arial" w:hAnsi="Arial" w:cs="Arial"/>
        </w:rPr>
        <w:t>проведения</w:t>
      </w:r>
      <w:r w:rsidR="002B647C">
        <w:rPr>
          <w:rFonts w:ascii="Arial" w:hAnsi="Arial" w:cs="Arial"/>
        </w:rPr>
        <w:t xml:space="preserve"> </w:t>
      </w:r>
      <w:r w:rsidR="00FB7D9E">
        <w:rPr>
          <w:rFonts w:ascii="Arial" w:hAnsi="Arial" w:cs="Arial"/>
        </w:rPr>
        <w:t>внеплановых контрольных (надзорных)</w:t>
      </w:r>
      <w:r w:rsidR="002B647C">
        <w:rPr>
          <w:rFonts w:ascii="Arial" w:hAnsi="Arial" w:cs="Arial"/>
        </w:rPr>
        <w:t xml:space="preserve"> мероприятий</w:t>
      </w:r>
      <w:r w:rsidR="00FB7D9E">
        <w:rPr>
          <w:rFonts w:ascii="Arial" w:hAnsi="Arial" w:cs="Arial"/>
        </w:rPr>
        <w:t xml:space="preserve"> могут учитываться категория риска объекта контроля»</w:t>
      </w:r>
    </w:p>
    <w:p w:rsidR="00FB7D9E" w:rsidRDefault="00202CFD" w:rsidP="002B647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1.2  Пункт</w:t>
      </w:r>
      <w:proofErr w:type="gramEnd"/>
      <w:r>
        <w:rPr>
          <w:rFonts w:ascii="Arial" w:hAnsi="Arial" w:cs="Arial"/>
        </w:rPr>
        <w:t xml:space="preserve"> 2</w:t>
      </w:r>
      <w:r w:rsidR="00FB7D9E">
        <w:rPr>
          <w:rFonts w:ascii="Arial" w:hAnsi="Arial" w:cs="Arial"/>
        </w:rPr>
        <w:t>.5 Положения изложить в новой редакции следующего содержания:</w:t>
      </w:r>
    </w:p>
    <w:p w:rsidR="00FB7D9E" w:rsidRDefault="00202CFD" w:rsidP="00FB7D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«2</w:t>
      </w:r>
      <w:r w:rsidR="00FB7D9E">
        <w:rPr>
          <w:rFonts w:ascii="Arial" w:hAnsi="Arial" w:cs="Arial"/>
        </w:rPr>
        <w:t xml:space="preserve">.5 При осуществлении администрацией муниципального контроля могут проводится следующие </w:t>
      </w:r>
      <w:proofErr w:type="gramStart"/>
      <w:r w:rsidR="00FB7D9E">
        <w:rPr>
          <w:rFonts w:ascii="Arial" w:hAnsi="Arial" w:cs="Arial"/>
        </w:rPr>
        <w:t>виды  профилактичес</w:t>
      </w:r>
      <w:r w:rsidR="00E1561D">
        <w:rPr>
          <w:rFonts w:ascii="Arial" w:hAnsi="Arial" w:cs="Arial"/>
        </w:rPr>
        <w:t>ких</w:t>
      </w:r>
      <w:proofErr w:type="gramEnd"/>
      <w:r w:rsidR="00E1561D">
        <w:rPr>
          <w:rFonts w:ascii="Arial" w:hAnsi="Arial" w:cs="Arial"/>
        </w:rPr>
        <w:t xml:space="preserve"> мероприятий: 1)информирование</w:t>
      </w:r>
      <w:bookmarkStart w:id="0" w:name="_GoBack"/>
      <w:bookmarkEnd w:id="0"/>
      <w:r w:rsidR="00FB7D9E">
        <w:rPr>
          <w:rFonts w:ascii="Arial" w:hAnsi="Arial" w:cs="Arial"/>
        </w:rPr>
        <w:t>;2) консультирование ;3) объявление предостережения;4)профилактический визит».</w:t>
      </w:r>
    </w:p>
    <w:p w:rsidR="00FB7D9E" w:rsidRDefault="00202CFD" w:rsidP="00FB7D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1.3 Дополнить раздел 2 положения пунктом 2</w:t>
      </w:r>
      <w:r w:rsidR="00FB7D9E">
        <w:rPr>
          <w:rFonts w:ascii="Arial" w:hAnsi="Arial" w:cs="Arial"/>
        </w:rPr>
        <w:t>.9</w:t>
      </w:r>
      <w:r>
        <w:rPr>
          <w:rFonts w:ascii="Arial" w:hAnsi="Arial" w:cs="Arial"/>
        </w:rPr>
        <w:t xml:space="preserve"> и </w:t>
      </w:r>
      <w:proofErr w:type="gramStart"/>
      <w:r>
        <w:rPr>
          <w:rFonts w:ascii="Arial" w:hAnsi="Arial" w:cs="Arial"/>
        </w:rPr>
        <w:t>2</w:t>
      </w:r>
      <w:r w:rsidR="00FE2AEB">
        <w:rPr>
          <w:rFonts w:ascii="Arial" w:hAnsi="Arial" w:cs="Arial"/>
        </w:rPr>
        <w:t>.10</w:t>
      </w:r>
      <w:r w:rsidR="00FB7D9E">
        <w:rPr>
          <w:rFonts w:ascii="Arial" w:hAnsi="Arial" w:cs="Arial"/>
        </w:rPr>
        <w:t xml:space="preserve">  следующего</w:t>
      </w:r>
      <w:proofErr w:type="gramEnd"/>
      <w:r w:rsidR="00FB7D9E">
        <w:rPr>
          <w:rFonts w:ascii="Arial" w:hAnsi="Arial" w:cs="Arial"/>
        </w:rPr>
        <w:t xml:space="preserve"> содержания</w:t>
      </w:r>
    </w:p>
    <w:p w:rsidR="00FB7D9E" w:rsidRDefault="00202CFD" w:rsidP="00FB7D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«2</w:t>
      </w:r>
      <w:r w:rsidR="00FB7D9E">
        <w:rPr>
          <w:rFonts w:ascii="Arial" w:hAnsi="Arial" w:cs="Arial"/>
        </w:rPr>
        <w:t>.9</w:t>
      </w:r>
      <w:r w:rsidR="00FE2AEB">
        <w:rPr>
          <w:rFonts w:ascii="Arial" w:hAnsi="Arial" w:cs="Arial"/>
        </w:rPr>
        <w:t xml:space="preserve"> </w:t>
      </w:r>
      <w:r w:rsidR="00FB7D9E">
        <w:rPr>
          <w:rFonts w:ascii="Arial" w:hAnsi="Arial" w:cs="Arial"/>
        </w:rPr>
        <w:t xml:space="preserve">Предостережение </w:t>
      </w:r>
      <w:r w:rsidR="00EF15D5">
        <w:rPr>
          <w:rFonts w:ascii="Arial" w:hAnsi="Arial" w:cs="Arial"/>
        </w:rPr>
        <w:t>о недопустимости нарушения обязательных требований:</w:t>
      </w:r>
    </w:p>
    <w:p w:rsidR="00EF15D5" w:rsidRDefault="00EF15D5" w:rsidP="00FB7D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Контрольный орган объявляет контролируемому лицу предостережение о недопустимости нарушения обязательных требований (далее-предостережение) 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 охраняемым законом ценностями предлагает принять меры по обеспечению соблюдения обязательных требований.</w:t>
      </w:r>
    </w:p>
    <w:p w:rsidR="00D4405C" w:rsidRDefault="00D4405C" w:rsidP="00FB7D9E">
      <w:pPr>
        <w:ind w:firstLine="708"/>
        <w:jc w:val="both"/>
        <w:rPr>
          <w:rFonts w:ascii="Arial" w:hAnsi="Arial" w:cs="Arial"/>
        </w:rPr>
      </w:pPr>
    </w:p>
    <w:p w:rsidR="00D4405C" w:rsidRDefault="00D4405C" w:rsidP="00FB7D9E">
      <w:pPr>
        <w:ind w:firstLine="708"/>
        <w:jc w:val="both"/>
        <w:rPr>
          <w:rFonts w:ascii="Arial" w:hAnsi="Arial" w:cs="Arial"/>
        </w:rPr>
      </w:pPr>
    </w:p>
    <w:p w:rsidR="00D4405C" w:rsidRDefault="00D4405C" w:rsidP="00FB7D9E">
      <w:pPr>
        <w:ind w:firstLine="708"/>
        <w:jc w:val="both"/>
        <w:rPr>
          <w:rFonts w:ascii="Arial" w:hAnsi="Arial" w:cs="Arial"/>
        </w:rPr>
      </w:pPr>
    </w:p>
    <w:p w:rsidR="00D4405C" w:rsidRDefault="00D4405C" w:rsidP="00FB7D9E">
      <w:pPr>
        <w:ind w:firstLine="708"/>
        <w:jc w:val="both"/>
        <w:rPr>
          <w:rFonts w:ascii="Arial" w:hAnsi="Arial" w:cs="Arial"/>
        </w:rPr>
      </w:pPr>
    </w:p>
    <w:p w:rsidR="00EF15D5" w:rsidRDefault="00EF15D5" w:rsidP="00FB7D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Предостережение составляется по форме утвержденной приказом Минэкономразвития России от 31.03.2021 №151 «О типовых формах документов, используемых контрольным (надзорным)органом.» </w:t>
      </w:r>
    </w:p>
    <w:p w:rsidR="002B647C" w:rsidRDefault="00EF15D5" w:rsidP="002B647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Контролируемое  лицо</w:t>
      </w:r>
      <w:proofErr w:type="gramEnd"/>
      <w:r>
        <w:rPr>
          <w:rFonts w:ascii="Arial" w:hAnsi="Arial" w:cs="Arial"/>
        </w:rPr>
        <w:t xml:space="preserve"> в течении десяти рабочих дней со дня получения предостережения вправе подать в администрацию возражение в отношении предостережения.</w:t>
      </w:r>
    </w:p>
    <w:p w:rsidR="00EF15D5" w:rsidRPr="00D04405" w:rsidRDefault="00EF15D5" w:rsidP="002B647C">
      <w:pPr>
        <w:jc w:val="both"/>
        <w:rPr>
          <w:rFonts w:ascii="Arial" w:hAnsi="Arial" w:cs="Arial"/>
        </w:rPr>
      </w:pPr>
      <w:r w:rsidRPr="00D04405">
        <w:rPr>
          <w:rFonts w:ascii="Arial" w:hAnsi="Arial" w:cs="Arial"/>
        </w:rPr>
        <w:t>Возражение должно содержать:</w:t>
      </w:r>
    </w:p>
    <w:p w:rsidR="00FE2AEB" w:rsidRDefault="00FE2AE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1)наименование </w:t>
      </w:r>
      <w:proofErr w:type="gramStart"/>
      <w:r>
        <w:rPr>
          <w:rFonts w:ascii="Arial" w:hAnsi="Arial" w:cs="Arial"/>
        </w:rPr>
        <w:t>органа ,в</w:t>
      </w:r>
      <w:proofErr w:type="gramEnd"/>
      <w:r>
        <w:rPr>
          <w:rFonts w:ascii="Arial" w:hAnsi="Arial" w:cs="Arial"/>
        </w:rPr>
        <w:t xml:space="preserve"> которое направляется возражение;</w:t>
      </w:r>
    </w:p>
    <w:p w:rsidR="00FE2AEB" w:rsidRDefault="00FE2AE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2)наименование юридического </w:t>
      </w:r>
      <w:proofErr w:type="gramStart"/>
      <w:r>
        <w:rPr>
          <w:rFonts w:ascii="Arial" w:hAnsi="Arial" w:cs="Arial"/>
        </w:rPr>
        <w:t>лица ,фамилию</w:t>
      </w:r>
      <w:proofErr w:type="gramEnd"/>
      <w:r>
        <w:rPr>
          <w:rFonts w:ascii="Arial" w:hAnsi="Arial" w:cs="Arial"/>
        </w:rPr>
        <w:t>, имя и отчество (последнее-при наличии) и почтовый адрес ,по которым должен быть направлен ответ контролируемому лицу;</w:t>
      </w:r>
    </w:p>
    <w:p w:rsidR="00FE2AEB" w:rsidRDefault="002C3069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дату и номер </w:t>
      </w:r>
      <w:proofErr w:type="gramStart"/>
      <w:r>
        <w:rPr>
          <w:rFonts w:ascii="Arial" w:hAnsi="Arial" w:cs="Arial"/>
        </w:rPr>
        <w:t>предостережения ;</w:t>
      </w:r>
      <w:proofErr w:type="gramEnd"/>
    </w:p>
    <w:p w:rsidR="002C3069" w:rsidRDefault="002C3069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4) доводы, на основании которых контролируемое лицо не согласно с объявленным предостережением</w:t>
      </w:r>
    </w:p>
    <w:p w:rsidR="002C3069" w:rsidRDefault="002C3069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5)дату получения предостережения контролируемых лицом </w:t>
      </w:r>
    </w:p>
    <w:p w:rsidR="002C3069" w:rsidRDefault="002C3069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6) личную подпись и дату </w:t>
      </w:r>
    </w:p>
    <w:p w:rsidR="002C3069" w:rsidRDefault="002C3069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случае </w:t>
      </w:r>
      <w:proofErr w:type="gramStart"/>
      <w:r>
        <w:rPr>
          <w:rFonts w:ascii="Arial" w:hAnsi="Arial" w:cs="Arial"/>
        </w:rPr>
        <w:t>необходимости  в</w:t>
      </w:r>
      <w:proofErr w:type="gramEnd"/>
      <w:r>
        <w:rPr>
          <w:rFonts w:ascii="Arial" w:hAnsi="Arial" w:cs="Arial"/>
        </w:rPr>
        <w:t xml:space="preserve"> подтверждение своих доводов контролируемое лицо прилагает к возражению соответствующие  документы либо их заверенные копии</w:t>
      </w:r>
      <w:r w:rsidR="00AC37CB">
        <w:rPr>
          <w:rFonts w:ascii="Arial" w:hAnsi="Arial" w:cs="Arial"/>
        </w:rPr>
        <w:t>.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Контрольный орган рассматривает возражение в отношении предостережения в течении пятнадцати рабочих дней со дня его получения.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результатам рассмотрения возражений контрольный орган принимает одно из следующих решений: 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удовлетворяет возражение в форме отмены предостережения;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отказывает в удовлетворении возражения с указанием причины отказа.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AC37CB" w:rsidRDefault="00AC37CB" w:rsidP="002B64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Повторное направление возражения по тем же основаниям не допускается.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 </w:t>
      </w:r>
    </w:p>
    <w:p w:rsidR="00D04405" w:rsidRDefault="00D04405" w:rsidP="00D044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Предостережение о недопустимости нарушения обязательных требований объявляется и направляется контролируемому лицу в прядке, предусмотренном Федеральным законом №248-ФЗ 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законом» </w:t>
      </w:r>
    </w:p>
    <w:p w:rsidR="00D4405C" w:rsidRDefault="00202CFD" w:rsidP="00D044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«2</w:t>
      </w:r>
      <w:r w:rsidR="00FE2AEB">
        <w:rPr>
          <w:rFonts w:ascii="Arial" w:hAnsi="Arial" w:cs="Arial"/>
        </w:rPr>
        <w:t xml:space="preserve">.10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 Профилактический визит проводится по инициативе контрольного (надзорного) органа (обязательный профилактический визит) в соответствии со </w:t>
      </w:r>
      <w:proofErr w:type="spellStart"/>
      <w:r w:rsidR="00FE2AEB">
        <w:rPr>
          <w:rFonts w:ascii="Arial" w:hAnsi="Arial" w:cs="Arial"/>
        </w:rPr>
        <w:t>ст</w:t>
      </w:r>
      <w:proofErr w:type="spellEnd"/>
      <w:r w:rsidR="00FE2AEB">
        <w:rPr>
          <w:rFonts w:ascii="Arial" w:hAnsi="Arial" w:cs="Arial"/>
        </w:rPr>
        <w:t xml:space="preserve"> 52.1 Федерального закона №248-ФЗ или по инициативе контролируемого лица в соответствии со </w:t>
      </w:r>
      <w:proofErr w:type="spellStart"/>
      <w:r w:rsidR="00FE2AEB">
        <w:rPr>
          <w:rFonts w:ascii="Arial" w:hAnsi="Arial" w:cs="Arial"/>
        </w:rPr>
        <w:t>ст</w:t>
      </w:r>
      <w:proofErr w:type="spellEnd"/>
      <w:r w:rsidR="00FE2AEB">
        <w:rPr>
          <w:rFonts w:ascii="Arial" w:hAnsi="Arial" w:cs="Arial"/>
        </w:rPr>
        <w:t xml:space="preserve"> </w:t>
      </w:r>
      <w:proofErr w:type="gramStart"/>
      <w:r w:rsidR="00FE2AEB">
        <w:rPr>
          <w:rFonts w:ascii="Arial" w:hAnsi="Arial" w:cs="Arial"/>
        </w:rPr>
        <w:t>52.1  Федерального</w:t>
      </w:r>
      <w:proofErr w:type="gramEnd"/>
      <w:r w:rsidR="00FE2AEB">
        <w:rPr>
          <w:rFonts w:ascii="Arial" w:hAnsi="Arial" w:cs="Arial"/>
        </w:rPr>
        <w:t xml:space="preserve"> закона №48-ФЗ или по инициативе контролируемого лица в соответствии со </w:t>
      </w:r>
      <w:proofErr w:type="spellStart"/>
      <w:r w:rsidR="00FE2AEB">
        <w:rPr>
          <w:rFonts w:ascii="Arial" w:hAnsi="Arial" w:cs="Arial"/>
        </w:rPr>
        <w:t>ст</w:t>
      </w:r>
      <w:proofErr w:type="spellEnd"/>
      <w:r w:rsidR="00FE2AEB">
        <w:rPr>
          <w:rFonts w:ascii="Arial" w:hAnsi="Arial" w:cs="Arial"/>
        </w:rPr>
        <w:t xml:space="preserve"> 52.1 Федерального закона №248-ФЗ. В ходе профилактического визита контролируемое лицо информируете об обязательных требованиях, предъявляемых к его деятельности либо к принадлежащим ему объектам контроля, их соответствии критериям </w:t>
      </w:r>
      <w:proofErr w:type="gramStart"/>
      <w:r w:rsidR="00FE2AEB">
        <w:rPr>
          <w:rFonts w:ascii="Arial" w:hAnsi="Arial" w:cs="Arial"/>
        </w:rPr>
        <w:t>риска ,о</w:t>
      </w:r>
      <w:proofErr w:type="gramEnd"/>
      <w:r w:rsidR="00FE2AEB">
        <w:rPr>
          <w:rFonts w:ascii="Arial" w:hAnsi="Arial" w:cs="Arial"/>
        </w:rPr>
        <w:t xml:space="preserve"> </w:t>
      </w:r>
    </w:p>
    <w:p w:rsidR="00D4405C" w:rsidRDefault="00D4405C" w:rsidP="00D04405">
      <w:pPr>
        <w:jc w:val="both"/>
        <w:rPr>
          <w:rFonts w:ascii="Arial" w:hAnsi="Arial" w:cs="Arial"/>
        </w:rPr>
      </w:pPr>
    </w:p>
    <w:p w:rsidR="00D4405C" w:rsidRDefault="00D4405C" w:rsidP="00D04405">
      <w:pPr>
        <w:jc w:val="both"/>
        <w:rPr>
          <w:rFonts w:ascii="Arial" w:hAnsi="Arial" w:cs="Arial"/>
        </w:rPr>
      </w:pPr>
    </w:p>
    <w:p w:rsidR="00D4405C" w:rsidRDefault="00D4405C" w:rsidP="00D04405">
      <w:pPr>
        <w:jc w:val="both"/>
        <w:rPr>
          <w:rFonts w:ascii="Arial" w:hAnsi="Arial" w:cs="Arial"/>
        </w:rPr>
      </w:pPr>
    </w:p>
    <w:p w:rsidR="00D4405C" w:rsidRDefault="00D4405C" w:rsidP="00D04405">
      <w:pPr>
        <w:jc w:val="both"/>
        <w:rPr>
          <w:rFonts w:ascii="Arial" w:hAnsi="Arial" w:cs="Arial"/>
        </w:rPr>
      </w:pPr>
    </w:p>
    <w:p w:rsidR="00202CFD" w:rsidRDefault="00202CFD" w:rsidP="00D04405">
      <w:pPr>
        <w:jc w:val="both"/>
        <w:rPr>
          <w:rFonts w:ascii="Arial" w:hAnsi="Arial" w:cs="Arial"/>
        </w:rPr>
      </w:pPr>
    </w:p>
    <w:p w:rsidR="00202CFD" w:rsidRDefault="00202CFD" w:rsidP="00D04405">
      <w:pPr>
        <w:jc w:val="both"/>
        <w:rPr>
          <w:rFonts w:ascii="Arial" w:hAnsi="Arial" w:cs="Arial"/>
        </w:rPr>
      </w:pPr>
    </w:p>
    <w:p w:rsidR="00202CFD" w:rsidRDefault="00202CFD" w:rsidP="00D04405">
      <w:pPr>
        <w:jc w:val="both"/>
        <w:rPr>
          <w:rFonts w:ascii="Arial" w:hAnsi="Arial" w:cs="Arial"/>
        </w:rPr>
      </w:pPr>
    </w:p>
    <w:p w:rsidR="00FE2AEB" w:rsidRDefault="00FE2AEB" w:rsidP="00D044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категории риск и проводит оценку уровня соблюдения контролируемым лицом обязательных требований»</w:t>
      </w:r>
    </w:p>
    <w:p w:rsidR="00FE2AEB" w:rsidRDefault="00D4405C" w:rsidP="00FE2A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1.4</w:t>
      </w:r>
      <w:r w:rsidR="00202CFD">
        <w:rPr>
          <w:rFonts w:ascii="Arial" w:hAnsi="Arial" w:cs="Arial"/>
        </w:rPr>
        <w:t xml:space="preserve"> Пункт </w:t>
      </w:r>
      <w:proofErr w:type="gramStart"/>
      <w:r w:rsidR="00202CFD">
        <w:rPr>
          <w:rFonts w:ascii="Arial" w:hAnsi="Arial" w:cs="Arial"/>
        </w:rPr>
        <w:t xml:space="preserve">4.6 </w:t>
      </w:r>
      <w:r w:rsidR="00FE2AEB">
        <w:rPr>
          <w:rFonts w:ascii="Arial" w:hAnsi="Arial" w:cs="Arial"/>
        </w:rPr>
        <w:t xml:space="preserve"> Положения</w:t>
      </w:r>
      <w:proofErr w:type="gramEnd"/>
      <w:r w:rsidR="00FE2AEB">
        <w:rPr>
          <w:rFonts w:ascii="Arial" w:hAnsi="Arial" w:cs="Arial"/>
        </w:rPr>
        <w:t xml:space="preserve"> изложить в новой редакции следующего содержания:</w:t>
      </w:r>
    </w:p>
    <w:p w:rsidR="00FE2AEB" w:rsidRDefault="00202CFD" w:rsidP="00FE2A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«4.6</w:t>
      </w:r>
      <w:r w:rsidR="00FE2AEB">
        <w:rPr>
          <w:rFonts w:ascii="Arial" w:hAnsi="Arial" w:cs="Arial"/>
        </w:rPr>
        <w:t xml:space="preserve"> Жалоба на решение </w:t>
      </w:r>
      <w:proofErr w:type="gramStart"/>
      <w:r w:rsidR="00FE2AEB">
        <w:rPr>
          <w:rFonts w:ascii="Arial" w:hAnsi="Arial" w:cs="Arial"/>
        </w:rPr>
        <w:t>администрации ,действия</w:t>
      </w:r>
      <w:proofErr w:type="gramEnd"/>
      <w:r w:rsidR="00FE2AEB">
        <w:rPr>
          <w:rFonts w:ascii="Arial" w:hAnsi="Arial" w:cs="Arial"/>
        </w:rPr>
        <w:t xml:space="preserve"> (бездействия) ее должностных лиц рассматривается в порядке и сроки, установленные  Федеральным законом 248-ФЗ».</w:t>
      </w:r>
    </w:p>
    <w:p w:rsidR="00D4405C" w:rsidRDefault="00D4405C" w:rsidP="00D440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 Настоящее Решение обнародовать на информационном стенде </w:t>
      </w:r>
      <w:proofErr w:type="gramStart"/>
      <w:r>
        <w:rPr>
          <w:rFonts w:ascii="Arial" w:hAnsi="Arial" w:cs="Arial"/>
          <w:color w:val="000000" w:themeColor="text1"/>
        </w:rPr>
        <w:t xml:space="preserve">26.03.2026  </w:t>
      </w:r>
      <w:r>
        <w:rPr>
          <w:rFonts w:ascii="Arial" w:hAnsi="Arial" w:cs="Arial"/>
        </w:rPr>
        <w:t>г.</w:t>
      </w:r>
      <w:proofErr w:type="gramEnd"/>
      <w:r>
        <w:rPr>
          <w:rFonts w:ascii="Arial" w:hAnsi="Arial" w:cs="Arial"/>
        </w:rPr>
        <w:t xml:space="preserve"> в здании администрации Янтальского городского поселения и на официальном сайте администрации Янтальского муниципального образования </w:t>
      </w:r>
      <w:proofErr w:type="spellStart"/>
      <w:r>
        <w:rPr>
          <w:rFonts w:ascii="Arial" w:hAnsi="Arial" w:cs="Arial"/>
          <w:b/>
          <w:lang w:val="en-US"/>
        </w:rPr>
        <w:t>yantaladm</w:t>
      </w:r>
      <w:proofErr w:type="spellEnd"/>
      <w:r>
        <w:rPr>
          <w:rFonts w:ascii="Arial" w:hAnsi="Arial" w:cs="Arial"/>
          <w:b/>
        </w:rPr>
        <w:t>.</w:t>
      </w:r>
      <w:proofErr w:type="spellStart"/>
      <w:r>
        <w:rPr>
          <w:rFonts w:ascii="Arial" w:hAnsi="Arial" w:cs="Arial"/>
          <w:b/>
          <w:lang w:val="en-US"/>
        </w:rPr>
        <w:t>ru</w:t>
      </w:r>
      <w:proofErr w:type="spellEnd"/>
      <w:r>
        <w:rPr>
          <w:rFonts w:ascii="Arial" w:hAnsi="Arial" w:cs="Arial"/>
        </w:rPr>
        <w:t xml:space="preserve"> в информационно-телекоммуникационной сети «Интернет</w:t>
      </w:r>
    </w:p>
    <w:p w:rsidR="00D4405C" w:rsidRDefault="00D4405C" w:rsidP="00D440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Контроль за исполнением настоящего решения оставляю за собой.</w:t>
      </w:r>
    </w:p>
    <w:p w:rsidR="00D4405C" w:rsidRDefault="00D4405C" w:rsidP="00B72253">
      <w:pPr>
        <w:jc w:val="both"/>
        <w:rPr>
          <w:rFonts w:ascii="Arial" w:hAnsi="Arial" w:cs="Arial"/>
          <w:b/>
        </w:rPr>
      </w:pPr>
    </w:p>
    <w:p w:rsidR="00D4405C" w:rsidRDefault="00D4405C" w:rsidP="00B72253">
      <w:pPr>
        <w:jc w:val="both"/>
        <w:rPr>
          <w:rFonts w:ascii="Arial" w:hAnsi="Arial" w:cs="Arial"/>
          <w:b/>
        </w:rPr>
      </w:pPr>
    </w:p>
    <w:p w:rsidR="00D4405C" w:rsidRDefault="00D4405C" w:rsidP="00B72253">
      <w:pPr>
        <w:jc w:val="both"/>
        <w:rPr>
          <w:rFonts w:ascii="Arial" w:hAnsi="Arial" w:cs="Arial"/>
          <w:b/>
        </w:rPr>
      </w:pPr>
    </w:p>
    <w:p w:rsidR="00B72253" w:rsidRDefault="00B72253" w:rsidP="00B7225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 Янтальского муниципального</w:t>
      </w:r>
    </w:p>
    <w:p w:rsidR="00B72253" w:rsidRDefault="00B72253" w:rsidP="00B72253">
      <w:pPr>
        <w:tabs>
          <w:tab w:val="left" w:pos="742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образования                                                                                       </w:t>
      </w:r>
      <w:proofErr w:type="spellStart"/>
      <w:r>
        <w:rPr>
          <w:rFonts w:ascii="Arial" w:hAnsi="Arial" w:cs="Arial"/>
          <w:b/>
        </w:rPr>
        <w:t>К.М.Романенко</w:t>
      </w:r>
      <w:proofErr w:type="spellEnd"/>
      <w:r>
        <w:rPr>
          <w:rFonts w:ascii="Arial" w:hAnsi="Arial" w:cs="Arial"/>
          <w:b/>
        </w:rPr>
        <w:t xml:space="preserve">  </w:t>
      </w:r>
    </w:p>
    <w:p w:rsidR="00B72253" w:rsidRDefault="00B72253" w:rsidP="00B72253">
      <w:pPr>
        <w:jc w:val="both"/>
        <w:rPr>
          <w:rFonts w:ascii="Arial" w:hAnsi="Arial" w:cs="Arial"/>
        </w:rPr>
      </w:pPr>
    </w:p>
    <w:p w:rsidR="00B72253" w:rsidRDefault="00B72253" w:rsidP="00B7225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Председатель Думы Янтальского</w:t>
      </w:r>
    </w:p>
    <w:p w:rsidR="00B72253" w:rsidRDefault="00B72253" w:rsidP="00B7225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муниципального образования                                                         </w:t>
      </w:r>
      <w:proofErr w:type="spellStart"/>
      <w:r>
        <w:rPr>
          <w:rFonts w:ascii="Arial" w:hAnsi="Arial" w:cs="Arial"/>
          <w:b/>
        </w:rPr>
        <w:t>А.А.Сухоносенко</w:t>
      </w:r>
      <w:proofErr w:type="spellEnd"/>
      <w:r>
        <w:rPr>
          <w:rFonts w:ascii="Arial" w:hAnsi="Arial" w:cs="Arial"/>
          <w:b/>
        </w:rPr>
        <w:t xml:space="preserve"> </w:t>
      </w:r>
    </w:p>
    <w:p w:rsidR="00C946CD" w:rsidRDefault="00C946CD"/>
    <w:sectPr w:rsidR="00C946CD" w:rsidSect="00B72253">
      <w:pgSz w:w="11906" w:h="16838"/>
      <w:pgMar w:top="0" w:right="707" w:bottom="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BA9"/>
    <w:rsid w:val="000153EF"/>
    <w:rsid w:val="00082899"/>
    <w:rsid w:val="00202CFD"/>
    <w:rsid w:val="00244132"/>
    <w:rsid w:val="002B647C"/>
    <w:rsid w:val="002C3069"/>
    <w:rsid w:val="006906D8"/>
    <w:rsid w:val="00832BA9"/>
    <w:rsid w:val="00AC37CB"/>
    <w:rsid w:val="00B72253"/>
    <w:rsid w:val="00C946CD"/>
    <w:rsid w:val="00D04405"/>
    <w:rsid w:val="00D4405C"/>
    <w:rsid w:val="00D5291F"/>
    <w:rsid w:val="00E1561D"/>
    <w:rsid w:val="00EE2767"/>
    <w:rsid w:val="00EF15D5"/>
    <w:rsid w:val="00FB7D9E"/>
    <w:rsid w:val="00FE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4FD49"/>
  <w15:chartTrackingRefBased/>
  <w15:docId w15:val="{26C7540B-B500-4C2E-BB86-B5132FD0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5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B72253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B722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qFormat/>
    <w:locked/>
    <w:rsid w:val="00B7225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uiPriority w:val="99"/>
    <w:qFormat/>
    <w:rsid w:val="00B722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6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Яна</cp:lastModifiedBy>
  <cp:revision>10</cp:revision>
  <dcterms:created xsi:type="dcterms:W3CDTF">2026-04-03T07:42:00Z</dcterms:created>
  <dcterms:modified xsi:type="dcterms:W3CDTF">2026-04-06T03:54:00Z</dcterms:modified>
</cp:coreProperties>
</file>